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6B6" w:rsidRPr="00CE0EEF" w:rsidRDefault="00CA26B6" w:rsidP="00CA26B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o-MO"/>
        </w:rPr>
      </w:pPr>
      <w:bookmarkStart w:id="0" w:name="_GoBack"/>
      <w:r w:rsidRPr="00CE0EEF">
        <w:rPr>
          <w:rFonts w:ascii="Times New Roman" w:eastAsia="Times New Roman" w:hAnsi="Times New Roman" w:cs="Times New Roman"/>
          <w:color w:val="000000"/>
          <w:sz w:val="28"/>
          <w:szCs w:val="28"/>
          <w:lang w:val="ro-MO"/>
        </w:rPr>
        <w:t>Anunț privind consultarea publică a proiectului de decizie</w:t>
      </w:r>
    </w:p>
    <w:p w:rsidR="00561BDE" w:rsidRPr="00281BB5" w:rsidRDefault="00561BDE" w:rsidP="00561BDE">
      <w:pPr>
        <w:jc w:val="center"/>
        <w:rPr>
          <w:rFonts w:ascii="Times New Roman" w:hAnsi="Times New Roman" w:cs="Times New Roman"/>
          <w:i/>
          <w:sz w:val="28"/>
          <w:szCs w:val="28"/>
          <w:lang w:val="ro-MO"/>
        </w:rPr>
      </w:pPr>
      <w:r w:rsidRPr="00281BB5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val="ro-MO"/>
        </w:rPr>
        <w:t>„</w:t>
      </w:r>
      <w:r w:rsidR="00A713D2" w:rsidRPr="00281BB5">
        <w:rPr>
          <w:rFonts w:ascii="Times New Roman" w:hAnsi="Times New Roman" w:cs="Times New Roman"/>
          <w:i/>
          <w:sz w:val="28"/>
          <w:szCs w:val="28"/>
          <w:lang w:val="ro-MO"/>
        </w:rPr>
        <w:t>Cu privire la alocarea mijloacelor financiare</w:t>
      </w:r>
      <w:r w:rsidRPr="00281BB5">
        <w:rPr>
          <w:rFonts w:ascii="Times New Roman" w:hAnsi="Times New Roman" w:cs="Times New Roman"/>
          <w:i/>
          <w:sz w:val="28"/>
          <w:szCs w:val="28"/>
          <w:lang w:val="ro-MO"/>
        </w:rPr>
        <w:t>”</w:t>
      </w:r>
    </w:p>
    <w:bookmarkEnd w:id="0"/>
    <w:p w:rsidR="00CC6080" w:rsidRPr="00A713D2" w:rsidRDefault="00CC6080" w:rsidP="00CA26B6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val="ro-MO"/>
        </w:rPr>
      </w:pPr>
    </w:p>
    <w:p w:rsidR="00CA26B6" w:rsidRPr="00CE0EEF" w:rsidRDefault="00CA26B6" w:rsidP="00CE0E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MO"/>
        </w:rPr>
      </w:pPr>
      <w:r w:rsidRPr="00CE0EEF">
        <w:rPr>
          <w:rFonts w:ascii="Times New Roman" w:hAnsi="Times New Roman" w:cs="Times New Roman"/>
          <w:sz w:val="24"/>
          <w:szCs w:val="24"/>
          <w:lang w:val="ro-MO"/>
        </w:rPr>
        <w:t xml:space="preserve">     </w:t>
      </w:r>
      <w:r w:rsidRPr="002C3711">
        <w:rPr>
          <w:rFonts w:ascii="Times New Roman" w:hAnsi="Times New Roman" w:cs="Times New Roman"/>
          <w:b/>
          <w:sz w:val="24"/>
          <w:szCs w:val="24"/>
          <w:lang w:val="ro-MO"/>
        </w:rPr>
        <w:t xml:space="preserve">Direcția Finanțe </w:t>
      </w:r>
      <w:r w:rsidR="00561BDE" w:rsidRPr="002C3711">
        <w:rPr>
          <w:rFonts w:ascii="Times New Roman" w:hAnsi="Times New Roman" w:cs="Times New Roman"/>
          <w:b/>
          <w:sz w:val="24"/>
          <w:szCs w:val="24"/>
          <w:lang w:val="ro-MO"/>
        </w:rPr>
        <w:t>din subordinea Consiliului raional</w:t>
      </w:r>
      <w:r w:rsidRPr="002C3711">
        <w:rPr>
          <w:rFonts w:ascii="Times New Roman" w:hAnsi="Times New Roman" w:cs="Times New Roman"/>
          <w:b/>
          <w:sz w:val="24"/>
          <w:szCs w:val="24"/>
          <w:lang w:val="ro-MO"/>
        </w:rPr>
        <w:t xml:space="preserve"> Ungheni</w:t>
      </w:r>
      <w:r w:rsidRPr="00CE0EE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ro-MO"/>
        </w:rPr>
        <w:t xml:space="preserve"> </w:t>
      </w:r>
      <w:r w:rsidRPr="00CE0EEF">
        <w:rPr>
          <w:rFonts w:ascii="Times New Roman" w:eastAsia="Times New Roman" w:hAnsi="Times New Roman" w:cs="Times New Roman"/>
          <w:sz w:val="24"/>
          <w:szCs w:val="24"/>
          <w:lang w:val="ro-MO"/>
        </w:rPr>
        <w:t>iniţiază, consultarea publică a proiectului de decizie </w:t>
      </w:r>
      <w:r w:rsidR="00561BDE" w:rsidRPr="00CE0EEF">
        <w:rPr>
          <w:rFonts w:ascii="Times New Roman" w:eastAsia="Times New Roman" w:hAnsi="Times New Roman" w:cs="Times New Roman"/>
          <w:sz w:val="24"/>
          <w:szCs w:val="24"/>
          <w:lang w:val="ro-MO"/>
        </w:rPr>
        <w:t>,,</w:t>
      </w:r>
      <w:r w:rsidR="00A713D2" w:rsidRPr="00CE0EEF">
        <w:rPr>
          <w:rFonts w:ascii="Times New Roman" w:hAnsi="Times New Roman" w:cs="Times New Roman"/>
          <w:b/>
          <w:i/>
          <w:sz w:val="24"/>
          <w:szCs w:val="24"/>
          <w:lang w:val="ro-MO"/>
        </w:rPr>
        <w:t xml:space="preserve"> </w:t>
      </w:r>
      <w:r w:rsidR="00A713D2" w:rsidRPr="002C3711">
        <w:rPr>
          <w:rFonts w:ascii="Times New Roman" w:hAnsi="Times New Roman" w:cs="Times New Roman"/>
          <w:i/>
          <w:sz w:val="24"/>
          <w:szCs w:val="24"/>
          <w:lang w:val="ro-MO"/>
        </w:rPr>
        <w:t>Cu privire la alocarea mijloacelor financiare</w:t>
      </w:r>
      <w:r w:rsidR="00561BDE" w:rsidRPr="00CE0EEF">
        <w:rPr>
          <w:rFonts w:ascii="Times New Roman" w:hAnsi="Times New Roman" w:cs="Times New Roman"/>
          <w:sz w:val="24"/>
          <w:szCs w:val="24"/>
          <w:lang w:val="ro-MO"/>
        </w:rPr>
        <w:t>”</w:t>
      </w:r>
      <w:r w:rsidR="00CE0EEF" w:rsidRPr="00CE0EEF">
        <w:rPr>
          <w:rFonts w:ascii="Times New Roman" w:hAnsi="Times New Roman" w:cs="Times New Roman"/>
          <w:sz w:val="24"/>
          <w:szCs w:val="24"/>
          <w:lang w:val="ro-MO"/>
        </w:rPr>
        <w:t>.</w:t>
      </w:r>
    </w:p>
    <w:p w:rsidR="002C3711" w:rsidRPr="00CE0EEF" w:rsidRDefault="00CA26B6" w:rsidP="002C371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MO"/>
        </w:rPr>
      </w:pPr>
      <w:r w:rsidRPr="00CE0EEF">
        <w:rPr>
          <w:rFonts w:ascii="Times New Roman" w:hAnsi="Times New Roman" w:cs="Times New Roman"/>
          <w:sz w:val="24"/>
          <w:szCs w:val="24"/>
          <w:lang w:val="ro-MO"/>
        </w:rPr>
        <w:t xml:space="preserve">  </w:t>
      </w:r>
      <w:r w:rsidR="00561BDE" w:rsidRPr="00CE0EEF">
        <w:rPr>
          <w:rFonts w:ascii="Times New Roman" w:hAnsi="Times New Roman" w:cs="Times New Roman"/>
          <w:sz w:val="24"/>
          <w:szCs w:val="24"/>
          <w:lang w:val="ro-MO"/>
        </w:rPr>
        <w:t xml:space="preserve">    </w:t>
      </w:r>
      <w:r w:rsidRPr="002C3711">
        <w:rPr>
          <w:rFonts w:ascii="Times New Roman" w:hAnsi="Times New Roman" w:cs="Times New Roman"/>
          <w:b/>
          <w:sz w:val="24"/>
          <w:szCs w:val="24"/>
          <w:lang w:val="ro-MO"/>
        </w:rPr>
        <w:t>Scopul proiectului</w:t>
      </w:r>
      <w:r w:rsidRPr="00CE0EEF">
        <w:rPr>
          <w:rFonts w:ascii="Times New Roman" w:hAnsi="Times New Roman" w:cs="Times New Roman"/>
          <w:sz w:val="24"/>
          <w:szCs w:val="24"/>
          <w:lang w:val="ro-MO"/>
        </w:rPr>
        <w:t xml:space="preserve"> este  </w:t>
      </w:r>
      <w:r w:rsidR="00A713D2" w:rsidRPr="00CE0EEF">
        <w:rPr>
          <w:rFonts w:ascii="Times New Roman" w:hAnsi="Times New Roman" w:cs="Times New Roman"/>
          <w:sz w:val="24"/>
          <w:szCs w:val="24"/>
          <w:lang w:val="ro-MO"/>
        </w:rPr>
        <w:t>alocarea mijloacelor financiare</w:t>
      </w:r>
      <w:r w:rsidR="00561BDE" w:rsidRPr="00CE0EEF">
        <w:rPr>
          <w:rFonts w:ascii="Times New Roman" w:hAnsi="Times New Roman" w:cs="Times New Roman"/>
          <w:sz w:val="24"/>
          <w:szCs w:val="24"/>
          <w:lang w:val="ro-MO"/>
        </w:rPr>
        <w:t xml:space="preserve"> în confor</w:t>
      </w:r>
      <w:r w:rsidR="002C3711">
        <w:rPr>
          <w:rFonts w:ascii="Times New Roman" w:hAnsi="Times New Roman" w:cs="Times New Roman"/>
          <w:sz w:val="24"/>
          <w:szCs w:val="24"/>
          <w:lang w:val="ro-MO"/>
        </w:rPr>
        <w:t>mitate cu legislația în vigoare</w:t>
      </w:r>
      <w:r w:rsidR="00561BDE" w:rsidRPr="00CE0EEF">
        <w:rPr>
          <w:rFonts w:ascii="Times New Roman" w:hAnsi="Times New Roman" w:cs="Times New Roman"/>
          <w:sz w:val="24"/>
          <w:szCs w:val="24"/>
          <w:lang w:val="ro-MO"/>
        </w:rPr>
        <w:t xml:space="preserve">, </w:t>
      </w:r>
      <w:r w:rsidR="00A713D2" w:rsidRPr="00CE0EEF">
        <w:rPr>
          <w:rFonts w:ascii="Times New Roman" w:hAnsi="Times New Roman" w:cs="Times New Roman"/>
          <w:sz w:val="24"/>
          <w:szCs w:val="24"/>
          <w:lang w:val="ro-MO"/>
        </w:rPr>
        <w:t>n</w:t>
      </w:r>
      <w:r w:rsidR="00A713D2" w:rsidRPr="00CE0EEF">
        <w:rPr>
          <w:rFonts w:ascii="Times New Roman" w:hAnsi="Times New Roman" w:cs="Times New Roman"/>
          <w:color w:val="000000"/>
          <w:sz w:val="24"/>
          <w:szCs w:val="24"/>
          <w:lang w:val="ro-MO"/>
        </w:rPr>
        <w:t xml:space="preserve">ecesitatea elaborării proiectului de decizie este alocarea mijloacelor financiare în baza demersurilor </w:t>
      </w:r>
      <w:r w:rsidR="002C3711" w:rsidRPr="002C3711">
        <w:rPr>
          <w:rFonts w:ascii="Times New Roman" w:hAnsi="Times New Roman" w:cs="Times New Roman"/>
          <w:color w:val="000000"/>
          <w:sz w:val="24"/>
          <w:szCs w:val="24"/>
          <w:lang w:val="ro-MO"/>
        </w:rPr>
        <w:t>înaintate către</w:t>
      </w:r>
      <w:r w:rsidR="002C3711">
        <w:rPr>
          <w:rFonts w:ascii="Times New Roman" w:hAnsi="Times New Roman" w:cs="Times New Roman"/>
          <w:color w:val="000000"/>
          <w:sz w:val="24"/>
          <w:szCs w:val="24"/>
          <w:lang w:val="ro-MO"/>
        </w:rPr>
        <w:t xml:space="preserve"> </w:t>
      </w:r>
      <w:r w:rsidR="002C3711" w:rsidRPr="002C3711">
        <w:rPr>
          <w:rFonts w:ascii="Times New Roman" w:hAnsi="Times New Roman" w:cs="Times New Roman"/>
          <w:color w:val="000000"/>
          <w:sz w:val="24"/>
          <w:szCs w:val="24"/>
          <w:lang w:val="ro-MO"/>
        </w:rPr>
        <w:t>Consiliul raional.</w:t>
      </w:r>
      <w:r w:rsidR="00A713D2" w:rsidRPr="00CE0EEF">
        <w:rPr>
          <w:rFonts w:ascii="Times New Roman" w:hAnsi="Times New Roman" w:cs="Times New Roman"/>
          <w:color w:val="000000"/>
          <w:sz w:val="24"/>
          <w:szCs w:val="24"/>
          <w:lang w:val="ro-MO"/>
        </w:rPr>
        <w:t xml:space="preserve"> </w:t>
      </w:r>
      <w:r w:rsidR="002C3711">
        <w:rPr>
          <w:rFonts w:ascii="Times New Roman" w:hAnsi="Times New Roman" w:cs="Times New Roman"/>
          <w:color w:val="000000"/>
          <w:sz w:val="24"/>
          <w:szCs w:val="24"/>
          <w:lang w:val="ro-MO"/>
        </w:rPr>
        <w:t xml:space="preserve"> </w:t>
      </w:r>
    </w:p>
    <w:p w:rsidR="002C3711" w:rsidRDefault="00A713D2" w:rsidP="002C3711">
      <w:pPr>
        <w:pStyle w:val="Default"/>
        <w:jc w:val="both"/>
        <w:rPr>
          <w:lang w:val="ro-MO"/>
        </w:rPr>
      </w:pPr>
      <w:r w:rsidRPr="002C3711">
        <w:rPr>
          <w:b/>
          <w:lang w:val="ro-MO"/>
        </w:rPr>
        <w:t xml:space="preserve">       </w:t>
      </w:r>
      <w:r w:rsidR="002C3711" w:rsidRPr="002C3711">
        <w:rPr>
          <w:b/>
          <w:lang w:val="ro-MO"/>
        </w:rPr>
        <w:t>Beneficiarii proiectului de decizie</w:t>
      </w:r>
      <w:r w:rsidR="002C3711" w:rsidRPr="002C3711">
        <w:rPr>
          <w:lang w:val="ro-MO"/>
        </w:rPr>
        <w:t xml:space="preserve"> </w:t>
      </w:r>
      <w:proofErr w:type="spellStart"/>
      <w:r w:rsidR="002C3711" w:rsidRPr="002C3711">
        <w:rPr>
          <w:lang w:val="en-US"/>
        </w:rPr>
        <w:t>sunt</w:t>
      </w:r>
      <w:proofErr w:type="spellEnd"/>
      <w:r w:rsidR="002C3711" w:rsidRPr="002C3711">
        <w:rPr>
          <w:lang w:val="en-US"/>
        </w:rPr>
        <w:t xml:space="preserve"> </w:t>
      </w:r>
      <w:proofErr w:type="spellStart"/>
      <w:r w:rsidR="002C3711" w:rsidRPr="002C3711">
        <w:rPr>
          <w:lang w:val="en-US"/>
        </w:rPr>
        <w:t>Consiliul</w:t>
      </w:r>
      <w:proofErr w:type="spellEnd"/>
      <w:r w:rsidR="002C3711" w:rsidRPr="002C3711">
        <w:rPr>
          <w:lang w:val="en-US"/>
        </w:rPr>
        <w:t xml:space="preserve"> </w:t>
      </w:r>
      <w:proofErr w:type="spellStart"/>
      <w:r w:rsidR="002C3711" w:rsidRPr="002C3711">
        <w:rPr>
          <w:lang w:val="en-US"/>
        </w:rPr>
        <w:t>raional</w:t>
      </w:r>
      <w:proofErr w:type="spellEnd"/>
      <w:r w:rsidR="002C3711" w:rsidRPr="002C3711">
        <w:rPr>
          <w:lang w:val="en-US"/>
        </w:rPr>
        <w:t xml:space="preserve"> </w:t>
      </w:r>
      <w:proofErr w:type="spellStart"/>
      <w:r w:rsidR="002C3711" w:rsidRPr="002C3711">
        <w:rPr>
          <w:lang w:val="en-US"/>
        </w:rPr>
        <w:t>Ungheni</w:t>
      </w:r>
      <w:proofErr w:type="spellEnd"/>
      <w:r w:rsidR="002C3711" w:rsidRPr="002C3711">
        <w:rPr>
          <w:lang w:val="en-US"/>
        </w:rPr>
        <w:t>,</w:t>
      </w:r>
      <w:r w:rsidR="004371E2">
        <w:rPr>
          <w:lang w:val="en-US"/>
        </w:rPr>
        <w:t xml:space="preserve"> </w:t>
      </w:r>
      <w:proofErr w:type="spellStart"/>
      <w:r w:rsidR="004371E2">
        <w:rPr>
          <w:lang w:val="en-US"/>
        </w:rPr>
        <w:t>primăriile</w:t>
      </w:r>
      <w:proofErr w:type="spellEnd"/>
      <w:r w:rsidR="004371E2">
        <w:rPr>
          <w:lang w:val="en-US"/>
        </w:rPr>
        <w:t xml:space="preserve"> </w:t>
      </w:r>
      <w:r w:rsidR="00331BB3">
        <w:rPr>
          <w:lang w:val="en-US"/>
        </w:rPr>
        <w:t xml:space="preserve"> </w:t>
      </w:r>
      <w:proofErr w:type="spellStart"/>
      <w:r w:rsidR="00331BB3">
        <w:rPr>
          <w:lang w:val="en-US"/>
        </w:rPr>
        <w:t>și</w:t>
      </w:r>
      <w:proofErr w:type="spellEnd"/>
      <w:r w:rsidR="002C3711" w:rsidRPr="002C3711">
        <w:rPr>
          <w:lang w:val="en-US"/>
        </w:rPr>
        <w:t xml:space="preserve"> </w:t>
      </w:r>
      <w:proofErr w:type="spellStart"/>
      <w:r w:rsidR="002C3711" w:rsidRPr="002C3711">
        <w:rPr>
          <w:lang w:val="en-US"/>
        </w:rPr>
        <w:t>instituțiile</w:t>
      </w:r>
      <w:proofErr w:type="spellEnd"/>
      <w:r w:rsidR="002C3711" w:rsidRPr="002C3711">
        <w:rPr>
          <w:lang w:val="en-US"/>
        </w:rPr>
        <w:t xml:space="preserve"> </w:t>
      </w:r>
      <w:proofErr w:type="spellStart"/>
      <w:r w:rsidR="002C3711" w:rsidRPr="002C3711">
        <w:rPr>
          <w:lang w:val="en-US"/>
        </w:rPr>
        <w:t>publice</w:t>
      </w:r>
      <w:proofErr w:type="spellEnd"/>
      <w:r w:rsidR="002C3711" w:rsidRPr="002C3711">
        <w:rPr>
          <w:lang w:val="en-US"/>
        </w:rPr>
        <w:t xml:space="preserve"> </w:t>
      </w:r>
      <w:proofErr w:type="spellStart"/>
      <w:r w:rsidR="002C3711" w:rsidRPr="002C3711">
        <w:rPr>
          <w:lang w:val="en-US"/>
        </w:rPr>
        <w:t>căror</w:t>
      </w:r>
      <w:r w:rsidR="00331BB3">
        <w:rPr>
          <w:lang w:val="en-US"/>
        </w:rPr>
        <w:t>a</w:t>
      </w:r>
      <w:proofErr w:type="spellEnd"/>
      <w:r w:rsidR="002C3711" w:rsidRPr="002C3711">
        <w:rPr>
          <w:lang w:val="en-US"/>
        </w:rPr>
        <w:t xml:space="preserve"> </w:t>
      </w:r>
      <w:r w:rsidR="00331BB3">
        <w:rPr>
          <w:lang w:val="en-US"/>
        </w:rPr>
        <w:t xml:space="preserve">le </w:t>
      </w:r>
      <w:proofErr w:type="spellStart"/>
      <w:r w:rsidR="00331BB3">
        <w:rPr>
          <w:lang w:val="en-US"/>
        </w:rPr>
        <w:t>vor</w:t>
      </w:r>
      <w:proofErr w:type="spellEnd"/>
      <w:r w:rsidR="00331BB3">
        <w:rPr>
          <w:lang w:val="en-US"/>
        </w:rPr>
        <w:t xml:space="preserve"> fi </w:t>
      </w:r>
      <w:proofErr w:type="spellStart"/>
      <w:r w:rsidR="00331BB3">
        <w:rPr>
          <w:lang w:val="en-US"/>
        </w:rPr>
        <w:t>alocate</w:t>
      </w:r>
      <w:proofErr w:type="spellEnd"/>
      <w:r w:rsidR="00331BB3">
        <w:rPr>
          <w:lang w:val="en-US"/>
        </w:rPr>
        <w:t xml:space="preserve"> </w:t>
      </w:r>
      <w:proofErr w:type="spellStart"/>
      <w:r w:rsidR="00331BB3">
        <w:rPr>
          <w:lang w:val="en-US"/>
        </w:rPr>
        <w:t>surse</w:t>
      </w:r>
      <w:proofErr w:type="spellEnd"/>
      <w:r w:rsidR="00331BB3">
        <w:rPr>
          <w:lang w:val="en-US"/>
        </w:rPr>
        <w:t xml:space="preserve"> </w:t>
      </w:r>
      <w:proofErr w:type="spellStart"/>
      <w:r w:rsidR="00331BB3">
        <w:rPr>
          <w:lang w:val="en-US"/>
        </w:rPr>
        <w:t>financiare</w:t>
      </w:r>
      <w:proofErr w:type="spellEnd"/>
      <w:r w:rsidR="002C3711" w:rsidRPr="002C3711">
        <w:rPr>
          <w:lang w:val="en-US"/>
        </w:rPr>
        <w:t xml:space="preserve">. </w:t>
      </w:r>
      <w:r w:rsidR="002C3711" w:rsidRPr="002C3711">
        <w:rPr>
          <w:lang w:val="ro-MO"/>
        </w:rPr>
        <w:t xml:space="preserve">    </w:t>
      </w:r>
    </w:p>
    <w:p w:rsidR="002C3711" w:rsidRDefault="002C3711" w:rsidP="002C3711">
      <w:pPr>
        <w:pStyle w:val="Default"/>
        <w:jc w:val="both"/>
        <w:rPr>
          <w:lang w:val="en-US"/>
        </w:rPr>
      </w:pPr>
      <w:r>
        <w:rPr>
          <w:lang w:val="ro-MO"/>
        </w:rPr>
        <w:t xml:space="preserve">       </w:t>
      </w:r>
      <w:r w:rsidRPr="002C3711">
        <w:rPr>
          <w:lang w:val="en-US"/>
        </w:rPr>
        <w:t xml:space="preserve"> </w:t>
      </w:r>
      <w:proofErr w:type="spellStart"/>
      <w:r w:rsidRPr="002C3711">
        <w:rPr>
          <w:b/>
          <w:lang w:val="en-US"/>
        </w:rPr>
        <w:t>Rezultatele</w:t>
      </w:r>
      <w:proofErr w:type="spellEnd"/>
      <w:r w:rsidRPr="002C3711">
        <w:rPr>
          <w:b/>
          <w:lang w:val="en-US"/>
        </w:rPr>
        <w:t xml:space="preserve"> </w:t>
      </w:r>
      <w:proofErr w:type="spellStart"/>
      <w:r w:rsidRPr="002C3711">
        <w:rPr>
          <w:b/>
          <w:lang w:val="en-US"/>
        </w:rPr>
        <w:t>scontate</w:t>
      </w:r>
      <w:proofErr w:type="spellEnd"/>
      <w:r w:rsidRPr="002C3711">
        <w:rPr>
          <w:lang w:val="en-US"/>
        </w:rPr>
        <w:t xml:space="preserve"> </w:t>
      </w:r>
      <w:proofErr w:type="spellStart"/>
      <w:r w:rsidRPr="002C3711">
        <w:rPr>
          <w:lang w:val="en-US"/>
        </w:rPr>
        <w:t>ca</w:t>
      </w:r>
      <w:proofErr w:type="spellEnd"/>
      <w:r w:rsidRPr="002C3711">
        <w:rPr>
          <w:lang w:val="en-US"/>
        </w:rPr>
        <w:t xml:space="preserve"> </w:t>
      </w:r>
      <w:proofErr w:type="spellStart"/>
      <w:r w:rsidRPr="002C3711">
        <w:rPr>
          <w:lang w:val="en-US"/>
        </w:rPr>
        <w:t>urmare</w:t>
      </w:r>
      <w:proofErr w:type="spellEnd"/>
      <w:r w:rsidRPr="002C3711">
        <w:rPr>
          <w:lang w:val="en-US"/>
        </w:rPr>
        <w:t xml:space="preserve"> a </w:t>
      </w:r>
      <w:proofErr w:type="spellStart"/>
      <w:r w:rsidRPr="002C3711">
        <w:rPr>
          <w:lang w:val="en-US"/>
        </w:rPr>
        <w:t>implementării</w:t>
      </w:r>
      <w:proofErr w:type="spellEnd"/>
      <w:r w:rsidRPr="002C3711">
        <w:rPr>
          <w:lang w:val="en-US"/>
        </w:rPr>
        <w:t xml:space="preserve"> </w:t>
      </w:r>
      <w:proofErr w:type="spellStart"/>
      <w:r w:rsidRPr="002C3711">
        <w:rPr>
          <w:lang w:val="en-US"/>
        </w:rPr>
        <w:t>deciziei</w:t>
      </w:r>
      <w:proofErr w:type="spellEnd"/>
      <w:r w:rsidRPr="002C3711">
        <w:rPr>
          <w:lang w:val="en-US"/>
        </w:rPr>
        <w:t xml:space="preserve"> </w:t>
      </w:r>
      <w:proofErr w:type="spellStart"/>
      <w:r w:rsidRPr="002C3711">
        <w:rPr>
          <w:lang w:val="en-US"/>
        </w:rPr>
        <w:t>supuse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consultării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publice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sunt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susținerea</w:t>
      </w:r>
      <w:proofErr w:type="spellEnd"/>
      <w:r>
        <w:rPr>
          <w:lang w:val="en-US"/>
        </w:rPr>
        <w:t xml:space="preserve"> </w:t>
      </w:r>
      <w:proofErr w:type="spellStart"/>
      <w:r w:rsidRPr="002C3711">
        <w:rPr>
          <w:lang w:val="en-US"/>
        </w:rPr>
        <w:t>p</w:t>
      </w:r>
      <w:r w:rsidR="00F4063E">
        <w:rPr>
          <w:lang w:val="en-US"/>
        </w:rPr>
        <w:t>rogramelor</w:t>
      </w:r>
      <w:proofErr w:type="spellEnd"/>
      <w:r w:rsidR="00665348">
        <w:rPr>
          <w:lang w:val="en-US"/>
        </w:rPr>
        <w:t xml:space="preserve"> </w:t>
      </w:r>
      <w:proofErr w:type="spellStart"/>
      <w:proofErr w:type="gramStart"/>
      <w:r w:rsidR="00B97ED5">
        <w:rPr>
          <w:lang w:val="en-US"/>
        </w:rPr>
        <w:t>noi</w:t>
      </w:r>
      <w:proofErr w:type="spellEnd"/>
      <w:r w:rsidR="00F4063E">
        <w:rPr>
          <w:lang w:val="en-US"/>
        </w:rPr>
        <w:t xml:space="preserve"> </w:t>
      </w:r>
      <w:r w:rsidR="00331BB3">
        <w:rPr>
          <w:lang w:val="en-US"/>
        </w:rPr>
        <w:t>.</w:t>
      </w:r>
      <w:proofErr w:type="gramEnd"/>
    </w:p>
    <w:p w:rsidR="0022759D" w:rsidRPr="0022759D" w:rsidRDefault="0022759D" w:rsidP="0022759D">
      <w:pPr>
        <w:pStyle w:val="a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2759D">
        <w:rPr>
          <w:sz w:val="24"/>
          <w:szCs w:val="24"/>
          <w:lang w:val="en-US"/>
        </w:rPr>
        <w:t xml:space="preserve">       </w:t>
      </w:r>
      <w:proofErr w:type="spellStart"/>
      <w:r w:rsidRPr="0022759D">
        <w:rPr>
          <w:rFonts w:ascii="Times New Roman" w:hAnsi="Times New Roman" w:cs="Times New Roman"/>
          <w:b/>
          <w:sz w:val="24"/>
          <w:szCs w:val="24"/>
          <w:lang w:val="en-US"/>
        </w:rPr>
        <w:t>Impactul</w:t>
      </w:r>
      <w:proofErr w:type="spellEnd"/>
      <w:r w:rsidRPr="0022759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22759D">
        <w:rPr>
          <w:rFonts w:ascii="Times New Roman" w:hAnsi="Times New Roman" w:cs="Times New Roman"/>
          <w:b/>
          <w:sz w:val="24"/>
          <w:szCs w:val="24"/>
          <w:lang w:val="en-US"/>
        </w:rPr>
        <w:t>estimat</w:t>
      </w:r>
      <w:proofErr w:type="spellEnd"/>
      <w:r w:rsidRPr="0022759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al </w:t>
      </w:r>
      <w:proofErr w:type="spellStart"/>
      <w:r w:rsidRPr="0022759D">
        <w:rPr>
          <w:rFonts w:ascii="Times New Roman" w:hAnsi="Times New Roman" w:cs="Times New Roman"/>
          <w:b/>
          <w:sz w:val="24"/>
          <w:szCs w:val="24"/>
          <w:lang w:val="en-US"/>
        </w:rPr>
        <w:t>proiectului</w:t>
      </w:r>
      <w:proofErr w:type="spellEnd"/>
      <w:r w:rsidRPr="0022759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de </w:t>
      </w:r>
      <w:proofErr w:type="spellStart"/>
      <w:r w:rsidRPr="0022759D">
        <w:rPr>
          <w:rFonts w:ascii="Times New Roman" w:hAnsi="Times New Roman" w:cs="Times New Roman"/>
          <w:b/>
          <w:sz w:val="24"/>
          <w:szCs w:val="24"/>
          <w:lang w:val="en-US"/>
        </w:rPr>
        <w:t>decizie</w:t>
      </w:r>
      <w:proofErr w:type="spellEnd"/>
      <w:r w:rsidRPr="002275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759D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2275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759D">
        <w:rPr>
          <w:rFonts w:ascii="Times New Roman" w:hAnsi="Times New Roman" w:cs="Times New Roman"/>
          <w:sz w:val="24"/>
          <w:szCs w:val="24"/>
          <w:lang w:val="en-US"/>
        </w:rPr>
        <w:t>gestionarea</w:t>
      </w:r>
      <w:proofErr w:type="spellEnd"/>
      <w:r w:rsidRPr="002275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759D">
        <w:rPr>
          <w:rFonts w:ascii="Times New Roman" w:hAnsi="Times New Roman" w:cs="Times New Roman"/>
          <w:sz w:val="24"/>
          <w:szCs w:val="24"/>
          <w:lang w:val="en-US"/>
        </w:rPr>
        <w:t>eficientă</w:t>
      </w:r>
      <w:proofErr w:type="spellEnd"/>
      <w:r w:rsidRPr="0022759D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22759D">
        <w:rPr>
          <w:rFonts w:ascii="Times New Roman" w:hAnsi="Times New Roman" w:cs="Times New Roman"/>
          <w:sz w:val="24"/>
          <w:szCs w:val="24"/>
          <w:lang w:val="en-US"/>
        </w:rPr>
        <w:t>bugetului</w:t>
      </w:r>
      <w:proofErr w:type="spellEnd"/>
      <w:r w:rsidRPr="002275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759D">
        <w:rPr>
          <w:rFonts w:ascii="Times New Roman" w:hAnsi="Times New Roman" w:cs="Times New Roman"/>
          <w:sz w:val="24"/>
          <w:szCs w:val="24"/>
          <w:lang w:val="en-US"/>
        </w:rPr>
        <w:t>raional</w:t>
      </w:r>
      <w:proofErr w:type="spellEnd"/>
      <w:r w:rsidRPr="0022759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2759D">
        <w:rPr>
          <w:rFonts w:ascii="Times New Roman" w:hAnsi="Times New Roman" w:cs="Times New Roman"/>
          <w:sz w:val="24"/>
          <w:szCs w:val="24"/>
          <w:lang w:val="en-US"/>
        </w:rPr>
        <w:t>soluţionarea</w:t>
      </w:r>
      <w:proofErr w:type="spellEnd"/>
      <w:r w:rsidRPr="002275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759D">
        <w:rPr>
          <w:rFonts w:ascii="Times New Roman" w:hAnsi="Times New Roman" w:cs="Times New Roman"/>
          <w:sz w:val="24"/>
          <w:szCs w:val="24"/>
          <w:lang w:val="en-US"/>
        </w:rPr>
        <w:t>problemelor</w:t>
      </w:r>
      <w:proofErr w:type="spellEnd"/>
      <w:r w:rsidRPr="002275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759D">
        <w:rPr>
          <w:rFonts w:ascii="Times New Roman" w:hAnsi="Times New Roman" w:cs="Times New Roman"/>
          <w:sz w:val="24"/>
          <w:szCs w:val="24"/>
          <w:lang w:val="en-US"/>
        </w:rPr>
        <w:t>stringente</w:t>
      </w:r>
      <w:proofErr w:type="spellEnd"/>
      <w:r w:rsidRPr="0022759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A0AE2" w:rsidRDefault="009A0AE2" w:rsidP="009A0AE2">
      <w:pPr>
        <w:pStyle w:val="a6"/>
        <w:spacing w:after="0"/>
        <w:jc w:val="both"/>
        <w:rPr>
          <w:lang w:val="ro-RO"/>
        </w:rPr>
      </w:pPr>
      <w:r>
        <w:rPr>
          <w:lang w:val="ro-MO" w:eastAsia="ru-RU"/>
        </w:rPr>
        <w:t xml:space="preserve">      </w:t>
      </w:r>
      <w:r w:rsidRPr="009A0AE2">
        <w:rPr>
          <w:b/>
          <w:lang w:val="ro-MO" w:eastAsia="ru-RU"/>
        </w:rPr>
        <w:t>Proiectul de decizie</w:t>
      </w:r>
      <w:r w:rsidRPr="00CE0EEF">
        <w:rPr>
          <w:lang w:val="ro-MO" w:eastAsia="ru-RU"/>
        </w:rPr>
        <w:t xml:space="preserve"> este elaborat în conformitate cu prevederile</w:t>
      </w:r>
      <w:r w:rsidRPr="00CE0EEF">
        <w:rPr>
          <w:lang w:val="ro-MO"/>
        </w:rPr>
        <w:t xml:space="preserve"> </w:t>
      </w:r>
      <w:r w:rsidRPr="00CE0EEF">
        <w:rPr>
          <w:lang w:val="ro-RO"/>
        </w:rPr>
        <w:t>Legii privind finanţele publice locale nr.397-XV</w:t>
      </w:r>
      <w:r w:rsidRPr="006C1281">
        <w:rPr>
          <w:lang w:val="ro-RO"/>
        </w:rPr>
        <w:t xml:space="preserve"> </w:t>
      </w:r>
      <w:r w:rsidRPr="00CE0EEF">
        <w:rPr>
          <w:lang w:val="ro-RO"/>
        </w:rPr>
        <w:t>din 16.10.2003, art.</w:t>
      </w:r>
      <w:r>
        <w:rPr>
          <w:lang w:val="ro-RO"/>
        </w:rPr>
        <w:t>2</w:t>
      </w:r>
      <w:r w:rsidR="00900BCA">
        <w:rPr>
          <w:lang w:val="ro-RO"/>
        </w:rPr>
        <w:t>6 și 27</w:t>
      </w:r>
      <w:r>
        <w:rPr>
          <w:lang w:val="ro-RO"/>
        </w:rPr>
        <w:t>;</w:t>
      </w:r>
      <w:r w:rsidRPr="00CE0EEF">
        <w:rPr>
          <w:lang w:val="ro-RO"/>
        </w:rPr>
        <w:t xml:space="preserve"> Legii privind administraţia publică locală nr.436-XVI</w:t>
      </w:r>
      <w:r w:rsidRPr="006C1281">
        <w:rPr>
          <w:lang w:val="ro-RO"/>
        </w:rPr>
        <w:t xml:space="preserve"> </w:t>
      </w:r>
      <w:r w:rsidRPr="00CE0EEF">
        <w:rPr>
          <w:lang w:val="ro-RO"/>
        </w:rPr>
        <w:t>din 28 decembrie 2006,</w:t>
      </w:r>
      <w:r>
        <w:rPr>
          <w:lang w:val="ro-RO"/>
        </w:rPr>
        <w:t xml:space="preserve"> art.</w:t>
      </w:r>
      <w:r w:rsidR="00BD3AF4">
        <w:rPr>
          <w:lang w:val="ro-RO"/>
        </w:rPr>
        <w:t>81</w:t>
      </w:r>
      <w:r>
        <w:rPr>
          <w:lang w:val="ro-RO"/>
        </w:rPr>
        <w:t>;</w:t>
      </w:r>
      <w:r w:rsidRPr="00CE0EEF">
        <w:rPr>
          <w:lang w:val="ro-RO"/>
        </w:rPr>
        <w:t xml:space="preserve"> Legii finanțelor publice și responsabilității bugetar-fiscale nr.181 din 25.07.2014</w:t>
      </w:r>
      <w:r>
        <w:rPr>
          <w:lang w:val="ro-RO"/>
        </w:rPr>
        <w:t>; Setului metodologic privind elaborare, aprobarea și modificarea bugetului, aprobat prin Ordinul ministrului finanțelor nr.123 din 21.12.2023.</w:t>
      </w:r>
    </w:p>
    <w:p w:rsidR="003D6AC6" w:rsidRPr="00CE0EEF" w:rsidRDefault="00AE402A" w:rsidP="00AE402A">
      <w:pPr>
        <w:pStyle w:val="a6"/>
        <w:spacing w:after="0"/>
        <w:jc w:val="both"/>
        <w:rPr>
          <w:lang w:val="ro-MO" w:eastAsia="ru-RU"/>
        </w:rPr>
      </w:pPr>
      <w:r w:rsidRPr="009A0AE2">
        <w:rPr>
          <w:b/>
          <w:lang w:val="ro-MO" w:eastAsia="ru-RU"/>
        </w:rPr>
        <w:t xml:space="preserve">    </w:t>
      </w:r>
      <w:r w:rsidR="003D6AC6" w:rsidRPr="009A0AE2">
        <w:rPr>
          <w:b/>
          <w:bdr w:val="none" w:sz="0" w:space="0" w:color="auto" w:frame="1"/>
          <w:lang w:val="ro-MO" w:eastAsia="ru-RU"/>
        </w:rPr>
        <w:t>Părțile interesate</w:t>
      </w:r>
      <w:r w:rsidR="003D6AC6" w:rsidRPr="00CE0EEF">
        <w:rPr>
          <w:bdr w:val="none" w:sz="0" w:space="0" w:color="auto" w:frame="1"/>
          <w:lang w:val="ro-MO" w:eastAsia="ru-RU"/>
        </w:rPr>
        <w:t xml:space="preserve"> de procesul decizional pot prezenta propuneri și recomandări, la proiectul de decizie, pe adresa: Direcția finanțe Ungheni, strada Națională 9, et. 3, bir. 30</w:t>
      </w:r>
      <w:r w:rsidR="00493C5C">
        <w:rPr>
          <w:bdr w:val="none" w:sz="0" w:space="0" w:color="auto" w:frame="1"/>
          <w:lang w:val="ro-MO" w:eastAsia="ru-RU"/>
        </w:rPr>
        <w:t>5</w:t>
      </w:r>
      <w:r w:rsidR="003D6AC6" w:rsidRPr="00CE0EEF">
        <w:rPr>
          <w:bdr w:val="none" w:sz="0" w:space="0" w:color="auto" w:frame="1"/>
          <w:lang w:val="ro-MO" w:eastAsia="ru-RU"/>
        </w:rPr>
        <w:t xml:space="preserve">, municipiul Ungheni  sau </w:t>
      </w:r>
      <w:r w:rsidR="0059059F" w:rsidRPr="00CE0EEF">
        <w:rPr>
          <w:lang w:val="ro-MO" w:eastAsia="ru-RU"/>
        </w:rPr>
        <w:t xml:space="preserve"> adresa electronică</w:t>
      </w:r>
      <w:r w:rsidR="003D6AC6" w:rsidRPr="00CE0EEF">
        <w:rPr>
          <w:lang w:val="ro-MO" w:eastAsia="ru-RU"/>
        </w:rPr>
        <w:t xml:space="preserve"> a Direcției Finanțe </w:t>
      </w:r>
      <w:r w:rsidR="0059059F" w:rsidRPr="00CE0EEF">
        <w:rPr>
          <w:lang w:val="ro-MO" w:eastAsia="ru-RU"/>
        </w:rPr>
        <w:t xml:space="preserve">: </w:t>
      </w:r>
      <w:r w:rsidR="003D6AC6" w:rsidRPr="00CE0EEF">
        <w:rPr>
          <w:lang w:val="ro-MO" w:eastAsia="ru-RU"/>
        </w:rPr>
        <w:t xml:space="preserve"> </w:t>
      </w:r>
      <w:r w:rsidR="0059059F" w:rsidRPr="00CE0EEF">
        <w:rPr>
          <w:lang w:val="ro-MO" w:eastAsia="ru-RU"/>
        </w:rPr>
        <w:t>df</w:t>
      </w:r>
      <w:r w:rsidR="003D6AC6" w:rsidRPr="00CE0EEF">
        <w:rPr>
          <w:lang w:val="ro-MO" w:eastAsia="ru-RU"/>
        </w:rPr>
        <w:t>ungheni</w:t>
      </w:r>
      <w:r w:rsidR="0059059F" w:rsidRPr="00CE0EEF">
        <w:rPr>
          <w:lang w:val="ro-MO" w:eastAsia="ru-RU"/>
        </w:rPr>
        <w:t>@</w:t>
      </w:r>
      <w:r w:rsidR="00592521">
        <w:rPr>
          <w:lang w:val="ro-MO" w:eastAsia="ru-RU"/>
        </w:rPr>
        <w:t>gmail.com</w:t>
      </w:r>
    </w:p>
    <w:p w:rsidR="0059059F" w:rsidRPr="00CE0EEF" w:rsidRDefault="003D6AC6" w:rsidP="00CE0EEF">
      <w:pPr>
        <w:shd w:val="clear" w:color="auto" w:fill="FFF9F9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MO"/>
        </w:rPr>
      </w:pPr>
      <w:r w:rsidRPr="009A0AE2">
        <w:rPr>
          <w:rFonts w:ascii="Times New Roman" w:eastAsia="Times New Roman" w:hAnsi="Times New Roman" w:cs="Times New Roman"/>
          <w:b/>
          <w:sz w:val="24"/>
          <w:szCs w:val="24"/>
          <w:lang w:val="ro-MO"/>
        </w:rPr>
        <w:t xml:space="preserve">    </w:t>
      </w:r>
      <w:r w:rsidR="0059059F" w:rsidRPr="009A0AE2">
        <w:rPr>
          <w:rFonts w:ascii="Times New Roman" w:eastAsia="Times New Roman" w:hAnsi="Times New Roman" w:cs="Times New Roman"/>
          <w:b/>
          <w:sz w:val="24"/>
          <w:szCs w:val="24"/>
          <w:lang w:val="ro-MO"/>
        </w:rPr>
        <w:t>Proiectul deciziei</w:t>
      </w:r>
      <w:r w:rsidR="0059059F" w:rsidRPr="00CE0EEF">
        <w:rPr>
          <w:rFonts w:ascii="Times New Roman" w:eastAsia="Times New Roman" w:hAnsi="Times New Roman" w:cs="Times New Roman"/>
          <w:sz w:val="24"/>
          <w:szCs w:val="24"/>
          <w:lang w:val="ro-MO"/>
        </w:rPr>
        <w:t xml:space="preserve"> cu privire la </w:t>
      </w:r>
      <w:r w:rsidR="00DF2CAF" w:rsidRPr="00CE0EEF">
        <w:rPr>
          <w:rFonts w:ascii="Times New Roman" w:hAnsi="Times New Roman" w:cs="Times New Roman"/>
          <w:color w:val="000000"/>
          <w:sz w:val="24"/>
          <w:szCs w:val="24"/>
          <w:lang w:val="ro-MO"/>
        </w:rPr>
        <w:t xml:space="preserve">alocarea mijloacelor financiare </w:t>
      </w:r>
      <w:r w:rsidR="0059059F" w:rsidRPr="00CE0EEF">
        <w:rPr>
          <w:rFonts w:ascii="Times New Roman" w:eastAsia="Times New Roman" w:hAnsi="Times New Roman" w:cs="Times New Roman"/>
          <w:sz w:val="24"/>
          <w:szCs w:val="24"/>
          <w:lang w:val="ro-MO"/>
        </w:rPr>
        <w:t xml:space="preserve">şi nota </w:t>
      </w:r>
      <w:r w:rsidR="00F4063E">
        <w:rPr>
          <w:rFonts w:ascii="Times New Roman" w:eastAsia="Times New Roman" w:hAnsi="Times New Roman" w:cs="Times New Roman"/>
          <w:sz w:val="24"/>
          <w:szCs w:val="24"/>
          <w:lang w:val="ro-MO"/>
        </w:rPr>
        <w:t>de fundamentare</w:t>
      </w:r>
      <w:r w:rsidR="0059059F" w:rsidRPr="00CE0EEF">
        <w:rPr>
          <w:rFonts w:ascii="Times New Roman" w:eastAsia="Times New Roman" w:hAnsi="Times New Roman" w:cs="Times New Roman"/>
          <w:sz w:val="24"/>
          <w:szCs w:val="24"/>
          <w:lang w:val="ro-MO"/>
        </w:rPr>
        <w:t xml:space="preserve"> </w:t>
      </w:r>
      <w:r w:rsidRPr="00CE0EEF">
        <w:rPr>
          <w:rFonts w:ascii="Times New Roman" w:eastAsia="Times New Roman" w:hAnsi="Times New Roman" w:cs="Times New Roman"/>
          <w:sz w:val="24"/>
          <w:szCs w:val="24"/>
          <w:lang w:val="ro-MO"/>
        </w:rPr>
        <w:t>s</w:t>
      </w:r>
      <w:r w:rsidR="00645686">
        <w:rPr>
          <w:rFonts w:ascii="Times New Roman" w:eastAsia="Times New Roman" w:hAnsi="Times New Roman" w:cs="Times New Roman"/>
          <w:sz w:val="24"/>
          <w:szCs w:val="24"/>
          <w:lang w:val="ro-MO"/>
        </w:rPr>
        <w:t>u</w:t>
      </w:r>
      <w:r w:rsidR="0059059F" w:rsidRPr="00CE0EEF">
        <w:rPr>
          <w:rFonts w:ascii="Times New Roman" w:eastAsia="Times New Roman" w:hAnsi="Times New Roman" w:cs="Times New Roman"/>
          <w:sz w:val="24"/>
          <w:szCs w:val="24"/>
          <w:lang w:val="ro-MO"/>
        </w:rPr>
        <w:t xml:space="preserve">nt disponibile  pe pagina web </w:t>
      </w:r>
      <w:hyperlink r:id="rId5" w:history="1">
        <w:r w:rsidRPr="00CE0EEF">
          <w:rPr>
            <w:rStyle w:val="a5"/>
            <w:rFonts w:ascii="Times New Roman" w:eastAsia="Times New Roman" w:hAnsi="Times New Roman" w:cs="Times New Roman"/>
            <w:b/>
            <w:bCs/>
            <w:sz w:val="24"/>
            <w:szCs w:val="24"/>
            <w:lang w:val="ro-MO"/>
          </w:rPr>
          <w:t>www.crungheni.md</w:t>
        </w:r>
      </w:hyperlink>
      <w:r w:rsidRPr="00CE0EEF">
        <w:rPr>
          <w:rFonts w:ascii="Times New Roman" w:eastAsia="Times New Roman" w:hAnsi="Times New Roman" w:cs="Times New Roman"/>
          <w:b/>
          <w:bCs/>
          <w:sz w:val="24"/>
          <w:szCs w:val="24"/>
          <w:lang w:val="ro-MO"/>
        </w:rPr>
        <w:t xml:space="preserve"> </w:t>
      </w:r>
      <w:r w:rsidR="0059059F" w:rsidRPr="00CE0EEF">
        <w:rPr>
          <w:rFonts w:ascii="Times New Roman" w:eastAsia="Times New Roman" w:hAnsi="Times New Roman" w:cs="Times New Roman"/>
          <w:sz w:val="24"/>
          <w:szCs w:val="24"/>
          <w:lang w:val="ro-MO"/>
        </w:rPr>
        <w:t>sau la sediul Direcției Finanțe</w:t>
      </w:r>
      <w:r w:rsidRPr="00CE0EEF">
        <w:rPr>
          <w:rFonts w:ascii="Times New Roman" w:eastAsia="Times New Roman" w:hAnsi="Times New Roman" w:cs="Times New Roman"/>
          <w:sz w:val="24"/>
          <w:szCs w:val="24"/>
          <w:lang w:val="ro-MO"/>
        </w:rPr>
        <w:t>.</w:t>
      </w:r>
    </w:p>
    <w:p w:rsidR="003A0D81" w:rsidRDefault="003A0D81" w:rsidP="003A0D81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3A0D81" w:rsidRDefault="003A0D81" w:rsidP="003A0D81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3113A9" w:rsidRDefault="003A0D81" w:rsidP="00561BDE">
      <w:pPr>
        <w:spacing w:after="0" w:line="240" w:lineRule="auto"/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hAnsi="Times New Roman" w:cs="Times New Roman"/>
          <w:lang w:val="en-US"/>
        </w:rPr>
        <w:t>Termenul</w:t>
      </w:r>
      <w:proofErr w:type="spellEnd"/>
      <w:r>
        <w:rPr>
          <w:rFonts w:ascii="Times New Roman" w:hAnsi="Times New Roman" w:cs="Times New Roman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lang w:val="en-US"/>
        </w:rPr>
        <w:t>prezentare</w:t>
      </w:r>
      <w:proofErr w:type="spellEnd"/>
      <w:r>
        <w:rPr>
          <w:rFonts w:ascii="Times New Roman" w:hAnsi="Times New Roman" w:cs="Times New Roman"/>
          <w:lang w:val="en-US"/>
        </w:rPr>
        <w:t xml:space="preserve">: </w:t>
      </w:r>
      <w:r w:rsidR="005008FC">
        <w:rPr>
          <w:rFonts w:ascii="Times New Roman" w:hAnsi="Times New Roman" w:cs="Times New Roman"/>
          <w:lang w:val="en-US"/>
        </w:rPr>
        <w:t>1</w:t>
      </w:r>
      <w:r w:rsidR="00CC3029">
        <w:rPr>
          <w:rFonts w:ascii="Times New Roman" w:hAnsi="Times New Roman" w:cs="Times New Roman"/>
          <w:lang w:val="en-US"/>
        </w:rPr>
        <w:t>4</w:t>
      </w:r>
      <w:r w:rsidR="005008F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5008FC">
        <w:rPr>
          <w:rFonts w:ascii="Times New Roman" w:hAnsi="Times New Roman" w:cs="Times New Roman"/>
          <w:lang w:val="en-US"/>
        </w:rPr>
        <w:t>octombrie</w:t>
      </w:r>
      <w:proofErr w:type="spellEnd"/>
      <w:r w:rsidR="003113A9">
        <w:rPr>
          <w:rFonts w:ascii="Times New Roman" w:hAnsi="Times New Roman" w:cs="Times New Roman"/>
          <w:lang w:val="en-US"/>
        </w:rPr>
        <w:t xml:space="preserve"> 2026</w:t>
      </w:r>
    </w:p>
    <w:p w:rsidR="00C52C57" w:rsidRPr="00A713D2" w:rsidRDefault="00C52C57" w:rsidP="00561B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MO"/>
        </w:rPr>
      </w:pPr>
      <w:r w:rsidRPr="00A713D2">
        <w:rPr>
          <w:rFonts w:ascii="Times New Roman" w:eastAsia="Times New Roman" w:hAnsi="Times New Roman" w:cs="Times New Roman"/>
          <w:i/>
          <w:iCs/>
          <w:sz w:val="24"/>
          <w:szCs w:val="24"/>
          <w:lang w:val="ro-MO"/>
        </w:rPr>
        <w:t>Persoana responsabilă:</w:t>
      </w:r>
    </w:p>
    <w:p w:rsidR="00C52C57" w:rsidRPr="00A713D2" w:rsidRDefault="008840E3" w:rsidP="00561B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MO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val="ro-MO"/>
        </w:rPr>
        <w:t>Bîstrițchi Stela</w:t>
      </w:r>
      <w:r w:rsidR="00C52C57" w:rsidRPr="00A713D2">
        <w:rPr>
          <w:rFonts w:ascii="Times New Roman" w:eastAsia="Times New Roman" w:hAnsi="Times New Roman" w:cs="Times New Roman"/>
          <w:i/>
          <w:iCs/>
          <w:sz w:val="24"/>
          <w:szCs w:val="24"/>
          <w:lang w:val="ro-MO"/>
        </w:rPr>
        <w:t>, șef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ro-MO"/>
        </w:rPr>
        <w:t xml:space="preserve">ă </w:t>
      </w:r>
      <w:r w:rsidR="006D45CE">
        <w:rPr>
          <w:rFonts w:ascii="Times New Roman" w:eastAsia="Times New Roman" w:hAnsi="Times New Roman" w:cs="Times New Roman"/>
          <w:i/>
          <w:iCs/>
          <w:sz w:val="24"/>
          <w:szCs w:val="24"/>
          <w:lang w:val="ro-MO"/>
        </w:rPr>
        <w:t>Direcția</w:t>
      </w:r>
      <w:r w:rsidR="00C52C57" w:rsidRPr="00A713D2">
        <w:rPr>
          <w:rFonts w:ascii="Times New Roman" w:eastAsia="Times New Roman" w:hAnsi="Times New Roman" w:cs="Times New Roman"/>
          <w:i/>
          <w:iCs/>
          <w:sz w:val="24"/>
          <w:szCs w:val="24"/>
          <w:lang w:val="ro-MO"/>
        </w:rPr>
        <w:t xml:space="preserve"> Finanțe Ungheni</w:t>
      </w:r>
      <w:r w:rsidR="00C52C57" w:rsidRPr="00A713D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ro-MO"/>
        </w:rPr>
        <w:t>,</w:t>
      </w:r>
    </w:p>
    <w:p w:rsidR="0059059F" w:rsidRPr="00A713D2" w:rsidRDefault="00C52C57" w:rsidP="00561B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MO"/>
        </w:rPr>
      </w:pPr>
      <w:r w:rsidRPr="00A713D2">
        <w:rPr>
          <w:rFonts w:ascii="Times New Roman" w:eastAsia="Times New Roman" w:hAnsi="Times New Roman" w:cs="Times New Roman"/>
          <w:i/>
          <w:iCs/>
          <w:sz w:val="24"/>
          <w:szCs w:val="24"/>
          <w:lang w:val="ro-MO"/>
        </w:rPr>
        <w:t>Telefon de contact:</w:t>
      </w:r>
      <w:r w:rsidRPr="00A713D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ro-MO"/>
        </w:rPr>
        <w:t> </w:t>
      </w:r>
      <w:r w:rsidRPr="00A713D2">
        <w:rPr>
          <w:rFonts w:ascii="Times New Roman" w:eastAsia="Times New Roman" w:hAnsi="Times New Roman" w:cs="Times New Roman"/>
          <w:i/>
          <w:iCs/>
          <w:sz w:val="24"/>
          <w:szCs w:val="24"/>
          <w:lang w:val="ro-MO"/>
        </w:rPr>
        <w:t>0236-2-</w:t>
      </w:r>
      <w:r w:rsidR="000B24E6">
        <w:rPr>
          <w:rFonts w:ascii="Times New Roman" w:eastAsia="Times New Roman" w:hAnsi="Times New Roman" w:cs="Times New Roman"/>
          <w:i/>
          <w:iCs/>
          <w:sz w:val="24"/>
          <w:szCs w:val="24"/>
          <w:lang w:val="ro-MO"/>
        </w:rPr>
        <w:t>36</w:t>
      </w:r>
      <w:r w:rsidR="008840E3">
        <w:rPr>
          <w:rFonts w:ascii="Times New Roman" w:eastAsia="Times New Roman" w:hAnsi="Times New Roman" w:cs="Times New Roman"/>
          <w:i/>
          <w:iCs/>
          <w:sz w:val="24"/>
          <w:szCs w:val="24"/>
          <w:lang w:val="ro-MO"/>
        </w:rPr>
        <w:t>-</w:t>
      </w:r>
      <w:r w:rsidR="000B24E6">
        <w:rPr>
          <w:rFonts w:ascii="Times New Roman" w:eastAsia="Times New Roman" w:hAnsi="Times New Roman" w:cs="Times New Roman"/>
          <w:i/>
          <w:iCs/>
          <w:sz w:val="24"/>
          <w:szCs w:val="24"/>
          <w:lang w:val="ro-MO"/>
        </w:rPr>
        <w:t>46</w:t>
      </w:r>
      <w:r w:rsidRPr="00A713D2">
        <w:rPr>
          <w:rFonts w:ascii="Times New Roman" w:eastAsia="Times New Roman" w:hAnsi="Times New Roman" w:cs="Times New Roman"/>
          <w:i/>
          <w:iCs/>
          <w:sz w:val="24"/>
          <w:szCs w:val="24"/>
          <w:lang w:val="ro-MO"/>
        </w:rPr>
        <w:t>, e-mail: </w:t>
      </w:r>
      <w:r w:rsidR="008133E2">
        <w:rPr>
          <w:rFonts w:ascii="Times New Roman" w:eastAsia="Times New Roman" w:hAnsi="Times New Roman" w:cs="Times New Roman"/>
          <w:i/>
          <w:iCs/>
          <w:sz w:val="24"/>
          <w:szCs w:val="24"/>
          <w:lang w:val="ro-MO"/>
        </w:rPr>
        <w:t>stelabistritchi@gmail.com</w:t>
      </w:r>
      <w:r w:rsidRPr="00A713D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ro-MO"/>
        </w:rPr>
        <w:t> </w:t>
      </w:r>
      <w:r w:rsidR="008840E3" w:rsidRPr="00A713D2">
        <w:rPr>
          <w:rFonts w:ascii="Times New Roman" w:hAnsi="Times New Roman" w:cs="Times New Roman"/>
          <w:sz w:val="24"/>
          <w:szCs w:val="24"/>
          <w:lang w:val="ro-MO"/>
        </w:rPr>
        <w:t xml:space="preserve"> </w:t>
      </w:r>
    </w:p>
    <w:p w:rsidR="00FA5295" w:rsidRPr="00A713D2" w:rsidRDefault="00FA5295" w:rsidP="00561B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MO"/>
        </w:rPr>
      </w:pPr>
    </w:p>
    <w:p w:rsidR="00FE096F" w:rsidRPr="003D6AC6" w:rsidRDefault="00CA26B6" w:rsidP="00561BDE">
      <w:pPr>
        <w:spacing w:after="0" w:line="240" w:lineRule="auto"/>
        <w:rPr>
          <w:rFonts w:ascii="Times New Roman" w:eastAsia="Times New Roman" w:hAnsi="Times New Roman" w:cs="Times New Roman"/>
          <w:lang w:val="ro-RO"/>
        </w:rPr>
      </w:pPr>
      <w:r w:rsidRPr="003D6AC6">
        <w:rPr>
          <w:rFonts w:ascii="Times New Roman" w:eastAsia="Times New Roman" w:hAnsi="Times New Roman" w:cs="Times New Roman"/>
          <w:bdr w:val="none" w:sz="0" w:space="0" w:color="auto" w:frame="1"/>
          <w:lang w:val="ro-RO"/>
        </w:rPr>
        <w:t xml:space="preserve">   </w:t>
      </w:r>
    </w:p>
    <w:p w:rsidR="0069104C" w:rsidRPr="00CA26B6" w:rsidRDefault="0069104C" w:rsidP="00561BDE">
      <w:pPr>
        <w:spacing w:after="0"/>
        <w:rPr>
          <w:rFonts w:ascii="Times New Roman" w:hAnsi="Times New Roman" w:cs="Times New Roman"/>
          <w:lang w:val="en-US"/>
        </w:rPr>
      </w:pPr>
    </w:p>
    <w:sectPr w:rsidR="0069104C" w:rsidRPr="00CA26B6" w:rsidSect="006910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96F"/>
    <w:rsid w:val="00001301"/>
    <w:rsid w:val="000B24E6"/>
    <w:rsid w:val="000E01DA"/>
    <w:rsid w:val="000F7CB3"/>
    <w:rsid w:val="001000F1"/>
    <w:rsid w:val="00110E64"/>
    <w:rsid w:val="00131E15"/>
    <w:rsid w:val="001954BF"/>
    <w:rsid w:val="0022759D"/>
    <w:rsid w:val="00232222"/>
    <w:rsid w:val="002418E5"/>
    <w:rsid w:val="002473D3"/>
    <w:rsid w:val="00264C18"/>
    <w:rsid w:val="00280EE0"/>
    <w:rsid w:val="00281BB5"/>
    <w:rsid w:val="00284664"/>
    <w:rsid w:val="002923AA"/>
    <w:rsid w:val="00295428"/>
    <w:rsid w:val="002A595F"/>
    <w:rsid w:val="002A6312"/>
    <w:rsid w:val="002C3711"/>
    <w:rsid w:val="003113A9"/>
    <w:rsid w:val="003222F7"/>
    <w:rsid w:val="00331BB3"/>
    <w:rsid w:val="00353681"/>
    <w:rsid w:val="0035475B"/>
    <w:rsid w:val="0037332C"/>
    <w:rsid w:val="0038482F"/>
    <w:rsid w:val="00393B30"/>
    <w:rsid w:val="003A0D81"/>
    <w:rsid w:val="003C273A"/>
    <w:rsid w:val="003D1FAF"/>
    <w:rsid w:val="003D6AC6"/>
    <w:rsid w:val="00404292"/>
    <w:rsid w:val="004371E2"/>
    <w:rsid w:val="004403C8"/>
    <w:rsid w:val="00470931"/>
    <w:rsid w:val="00493C5C"/>
    <w:rsid w:val="004C5DE5"/>
    <w:rsid w:val="004D4078"/>
    <w:rsid w:val="005008FC"/>
    <w:rsid w:val="00531D33"/>
    <w:rsid w:val="00533B58"/>
    <w:rsid w:val="00561BDE"/>
    <w:rsid w:val="00580AB8"/>
    <w:rsid w:val="0059059F"/>
    <w:rsid w:val="00592521"/>
    <w:rsid w:val="00593D5F"/>
    <w:rsid w:val="005B2EF2"/>
    <w:rsid w:val="005D1E50"/>
    <w:rsid w:val="00645686"/>
    <w:rsid w:val="006469BF"/>
    <w:rsid w:val="00656BD2"/>
    <w:rsid w:val="00665348"/>
    <w:rsid w:val="0069104C"/>
    <w:rsid w:val="006C1281"/>
    <w:rsid w:val="006D45CE"/>
    <w:rsid w:val="006E3B41"/>
    <w:rsid w:val="00702E79"/>
    <w:rsid w:val="007041F7"/>
    <w:rsid w:val="00710C29"/>
    <w:rsid w:val="00721FE6"/>
    <w:rsid w:val="00751333"/>
    <w:rsid w:val="00767C6D"/>
    <w:rsid w:val="007D471A"/>
    <w:rsid w:val="00811681"/>
    <w:rsid w:val="008133E2"/>
    <w:rsid w:val="00820234"/>
    <w:rsid w:val="00831856"/>
    <w:rsid w:val="00873F6C"/>
    <w:rsid w:val="00874C2F"/>
    <w:rsid w:val="008840E3"/>
    <w:rsid w:val="008A4E2A"/>
    <w:rsid w:val="008C39F4"/>
    <w:rsid w:val="008E4B7A"/>
    <w:rsid w:val="00900BCA"/>
    <w:rsid w:val="00902BE8"/>
    <w:rsid w:val="00924D57"/>
    <w:rsid w:val="00947B34"/>
    <w:rsid w:val="009966F9"/>
    <w:rsid w:val="009A0AE2"/>
    <w:rsid w:val="009A224E"/>
    <w:rsid w:val="009B30B2"/>
    <w:rsid w:val="009C44F4"/>
    <w:rsid w:val="009E2B2A"/>
    <w:rsid w:val="009F62FF"/>
    <w:rsid w:val="00A1517E"/>
    <w:rsid w:val="00A24E98"/>
    <w:rsid w:val="00A56543"/>
    <w:rsid w:val="00A713D2"/>
    <w:rsid w:val="00AA287B"/>
    <w:rsid w:val="00AB11C6"/>
    <w:rsid w:val="00AC2E67"/>
    <w:rsid w:val="00AE402A"/>
    <w:rsid w:val="00AF6152"/>
    <w:rsid w:val="00B33405"/>
    <w:rsid w:val="00B97ED5"/>
    <w:rsid w:val="00BB3EC7"/>
    <w:rsid w:val="00BD3AF4"/>
    <w:rsid w:val="00BE4442"/>
    <w:rsid w:val="00C34ED5"/>
    <w:rsid w:val="00C52C57"/>
    <w:rsid w:val="00C654B7"/>
    <w:rsid w:val="00CA26B6"/>
    <w:rsid w:val="00CC22CE"/>
    <w:rsid w:val="00CC3029"/>
    <w:rsid w:val="00CC6080"/>
    <w:rsid w:val="00CE0EEF"/>
    <w:rsid w:val="00D2436F"/>
    <w:rsid w:val="00D508B2"/>
    <w:rsid w:val="00DA6106"/>
    <w:rsid w:val="00DA6A5F"/>
    <w:rsid w:val="00DB3DB0"/>
    <w:rsid w:val="00DC1E62"/>
    <w:rsid w:val="00DE0F97"/>
    <w:rsid w:val="00DF2CAF"/>
    <w:rsid w:val="00E17A7D"/>
    <w:rsid w:val="00E3231A"/>
    <w:rsid w:val="00E3774A"/>
    <w:rsid w:val="00E87C82"/>
    <w:rsid w:val="00EC2EEB"/>
    <w:rsid w:val="00ED3625"/>
    <w:rsid w:val="00F01A60"/>
    <w:rsid w:val="00F162B4"/>
    <w:rsid w:val="00F20AB1"/>
    <w:rsid w:val="00F23128"/>
    <w:rsid w:val="00F4063E"/>
    <w:rsid w:val="00F5051B"/>
    <w:rsid w:val="00F87D02"/>
    <w:rsid w:val="00FA5295"/>
    <w:rsid w:val="00FD29EF"/>
    <w:rsid w:val="00FE096F"/>
    <w:rsid w:val="00FF2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E096F"/>
    <w:rPr>
      <w:b/>
      <w:bCs/>
    </w:rPr>
  </w:style>
  <w:style w:type="paragraph" w:styleId="a4">
    <w:name w:val="Normal (Web)"/>
    <w:basedOn w:val="a"/>
    <w:uiPriority w:val="99"/>
    <w:semiHidden/>
    <w:unhideWhenUsed/>
    <w:rsid w:val="00FE09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CA26B6"/>
    <w:rPr>
      <w:color w:val="0000FF"/>
      <w:u w:val="single"/>
    </w:rPr>
  </w:style>
  <w:style w:type="paragraph" w:styleId="a6">
    <w:name w:val="Body Text"/>
    <w:basedOn w:val="a"/>
    <w:link w:val="a7"/>
    <w:rsid w:val="00A713D2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7">
    <w:name w:val="Основной текст Знак"/>
    <w:basedOn w:val="a0"/>
    <w:link w:val="a6"/>
    <w:rsid w:val="00A713D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2C37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No Spacing"/>
    <w:uiPriority w:val="1"/>
    <w:qFormat/>
    <w:rsid w:val="0022759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E096F"/>
    <w:rPr>
      <w:b/>
      <w:bCs/>
    </w:rPr>
  </w:style>
  <w:style w:type="paragraph" w:styleId="a4">
    <w:name w:val="Normal (Web)"/>
    <w:basedOn w:val="a"/>
    <w:uiPriority w:val="99"/>
    <w:semiHidden/>
    <w:unhideWhenUsed/>
    <w:rsid w:val="00FE09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CA26B6"/>
    <w:rPr>
      <w:color w:val="0000FF"/>
      <w:u w:val="single"/>
    </w:rPr>
  </w:style>
  <w:style w:type="paragraph" w:styleId="a6">
    <w:name w:val="Body Text"/>
    <w:basedOn w:val="a"/>
    <w:link w:val="a7"/>
    <w:rsid w:val="00A713D2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7">
    <w:name w:val="Основной текст Знак"/>
    <w:basedOn w:val="a0"/>
    <w:link w:val="a6"/>
    <w:rsid w:val="00A713D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2C37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No Spacing"/>
    <w:uiPriority w:val="1"/>
    <w:qFormat/>
    <w:rsid w:val="0022759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17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08259">
          <w:marLeft w:val="0"/>
          <w:marRight w:val="0"/>
          <w:marTop w:val="115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75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01759">
          <w:marLeft w:val="0"/>
          <w:marRight w:val="0"/>
          <w:marTop w:val="0"/>
          <w:marBottom w:val="4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6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4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85682">
          <w:marLeft w:val="0"/>
          <w:marRight w:val="0"/>
          <w:marTop w:val="115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rungheni.m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1774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RePack by SPecialiST</Company>
  <LinksUpToDate>false</LinksUpToDate>
  <CharactersWithSpaces>2081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TStruc</dc:creator>
  <cp:lastModifiedBy>User</cp:lastModifiedBy>
  <cp:revision>2</cp:revision>
  <cp:lastPrinted>2024-04-18T07:17:00Z</cp:lastPrinted>
  <dcterms:created xsi:type="dcterms:W3CDTF">2026-10-13T06:08:00Z</dcterms:created>
  <dcterms:modified xsi:type="dcterms:W3CDTF">2026-10-13T06:08:00Z</dcterms:modified>
</cp:coreProperties>
</file>